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88" w:rsidRPr="00633288" w:rsidRDefault="00633288" w:rsidP="00633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6332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Retry Cause Display Mode</w:t>
      </w:r>
    </w:p>
    <w:p w:rsidR="00633288" w:rsidRPr="00633288" w:rsidRDefault="00633288" w:rsidP="00633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Found by Dirk (dito@berlin.snafu.de)</w:t>
      </w:r>
    </w:p>
    <w:p w:rsidR="00633288" w:rsidRPr="00633288" w:rsidRDefault="00633288" w:rsidP="00633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Machine Status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After using </w:t>
      </w:r>
      <w:hyperlink r:id="rId5" w:history="1">
        <w:r w:rsidRPr="006332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Super Undo mode</w:t>
        </w:r>
      </w:hyperlink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 on a modern Sony deck, the unit is now in </w:t>
      </w:r>
      <w:r w:rsidRPr="006332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Retry Cause Display Mode</w:t>
      </w: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, this means that if you press the display button when you're recording once again you can see the:</w:t>
      </w:r>
    </w:p>
    <w:p w:rsidR="00633288" w:rsidRPr="00633288" w:rsidRDefault="00633288" w:rsidP="0063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DRAM amount.</w:t>
      </w:r>
    </w:p>
    <w:p w:rsidR="00633288" w:rsidRPr="00633288" w:rsidRDefault="00633288" w:rsidP="0063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 of retries during recording.</w:t>
      </w:r>
    </w:p>
    <w:p w:rsidR="00633288" w:rsidRPr="00633288" w:rsidRDefault="00633288" w:rsidP="0063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Cause of retry.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The display reads:</w:t>
      </w:r>
    </w:p>
    <w:p w:rsidR="00633288" w:rsidRPr="00633288" w:rsidRDefault="00633288" w:rsidP="00633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3328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SC @@ </w:t>
      </w:r>
      <w:proofErr w:type="spellStart"/>
      <w:proofErr w:type="gramStart"/>
      <w:r w:rsidRPr="0063328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Rt</w:t>
      </w:r>
      <w:proofErr w:type="spellEnd"/>
      <w:proofErr w:type="gramEnd"/>
      <w:r w:rsidRPr="0063328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## **</w:t>
      </w:r>
    </w:p>
    <w:p w:rsidR="00633288" w:rsidRPr="00633288" w:rsidRDefault="00633288" w:rsidP="006332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@@: dram memory amount.</w:t>
      </w:r>
    </w:p>
    <w:p w:rsidR="00633288" w:rsidRPr="00633288" w:rsidRDefault="00633288" w:rsidP="006332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##: number of retries, when a retry error occurs ## will be set back to 0.</w:t>
      </w:r>
    </w:p>
    <w:p w:rsidR="00633288" w:rsidRPr="00633288" w:rsidRDefault="00633288" w:rsidP="00633288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**: cause of retry.</w:t>
      </w:r>
    </w:p>
    <w:p w:rsidR="00633288" w:rsidRPr="00633288" w:rsidRDefault="00633288" w:rsidP="006332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All three displays above are in hex. </w:t>
      </w:r>
      <w:proofErr w:type="gram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numbers</w:t>
      </w:r>
      <w:proofErr w:type="gram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</w:p>
    <w:p w:rsidR="00633288" w:rsidRPr="00633288" w:rsidRDefault="00633288" w:rsidP="00633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Track Status</w:t>
      </w:r>
    </w:p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David </w:t>
      </w:r>
      <w:proofErr w:type="spell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Tamkin</w:t>
      </w:r>
      <w:proofErr w:type="spell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adds:</w:t>
      </w:r>
    </w:p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On Sony decks (the 520 for sure, I believe also the JE and JB units numbered 530 and higher), in Retry Cause Display Mode, while the unit is playing or paused during play, the high </w:t>
      </w:r>
      <w:proofErr w:type="spell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nybble</w:t>
      </w:r>
      <w:proofErr w:type="spell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the status byte includes the SCMS status of the current segment: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2501"/>
      </w:tblGrid>
      <w:tr w:rsidR="00633288" w:rsidRPr="00633288" w:rsidTr="00633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premastered, penultimate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recordable, penultimate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recordable, final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recordable, unlimited</w:t>
            </w:r>
          </w:p>
        </w:tc>
      </w:tr>
    </w:tbl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Petr </w:t>
      </w:r>
      <w:proofErr w:type="spell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Simanek</w:t>
      </w:r>
      <w:proofErr w:type="spell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adds:</w:t>
      </w:r>
    </w:p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During PLAY or PLAY PAUSE the display shows:</w:t>
      </w:r>
    </w:p>
    <w:p w:rsidR="00633288" w:rsidRPr="00633288" w:rsidRDefault="00633288" w:rsidP="006332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NN CCCSS XY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where</w:t>
      </w:r>
      <w:proofErr w:type="gram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157"/>
      </w:tblGrid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stands for the fragment number (hexadecimal) You can find the edit points, because NN changes inside the track at that point, where you made an edit (COMBINE or A-B ERASE), or where the deck continued recording to another part of free disc space.</w:t>
            </w:r>
          </w:p>
          <w:p w:rsidR="00633288" w:rsidRPr="00633288" w:rsidRDefault="00633288" w:rsidP="00633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User manual says, that you can record up to 255 tracks, but I think, that you can create only up to 255 </w:t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fragments</w:t>
            </w: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Number of fragments is usually greater than number of tracks due to disc fragmentation.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CCCSS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(cluster-sector) stands for the current playing disc area address /hexadecimal/ (on buffer memory output - the laser beam reading goes actually up to 11 seconds earlier) On Sony home decks, when you press REC, the new recording always begins on a new cluster (SS=00), by auto track marking or afterward track division may the SS be other than 00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SCMS status and other flags: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4667"/>
            </w:tblGrid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Always 0 for normal audio tracks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Digital copy (</w:t>
                  </w:r>
                  <w:proofErr w:type="spellStart"/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analog</w:t>
                  </w:r>
                  <w:proofErr w:type="spellEnd"/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original when clear)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 copyright (copyrighted material when clear)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Write enabled (write protected when clear)</w:t>
                  </w:r>
                </w:p>
              </w:tc>
            </w:tr>
          </w:tbl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SCMS status is defined for each fragment - you cannot create an SCMS allowed track by combining one allowed and one (or more) prohibited tracks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Track mode (mono/stereo) and other flags: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3475"/>
            </w:tblGrid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Pre-emphasis off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Monoaural</w:t>
                  </w:r>
                  <w:proofErr w:type="spellEnd"/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bit 2,3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Always 1,0 for normal audio tracks</w:t>
                  </w:r>
                </w:p>
              </w:tc>
            </w:tr>
          </w:tbl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more info about this see the </w:t>
      </w:r>
      <w:hyperlink r:id="rId6" w:history="1">
        <w:r w:rsidRPr="006332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JE520 Service Manual</w:t>
        </w:r>
      </w:hyperlink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pages 9 and 10.</w:t>
      </w:r>
    </w:p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After hitting STOP and rotating the AMS knob the display shows the following info for each track:</w:t>
      </w:r>
    </w:p>
    <w:p w:rsidR="00633288" w:rsidRPr="00633288" w:rsidRDefault="00633288" w:rsidP="006332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YYMMDD TTTT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where</w:t>
      </w:r>
      <w:proofErr w:type="gramEnd"/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7784"/>
      </w:tblGrid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YYMMDD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stands</w:t>
            </w:r>
            <w:proofErr w:type="gramEnd"/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date of recording, if any, or 000000 for recording without date &amp; time stamp or for premastered discs. On 520, 530 and 730 if you press the "D" key on remote, the display shows recorded date &amp; time stamp too.</w:t>
            </w:r>
          </w:p>
        </w:tc>
      </w:tr>
      <w:tr w:rsidR="00633288" w:rsidRPr="00633288" w:rsidTr="00633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TTTT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don't know the exact meaning of this display, but it depends on the type of recording machine You can check on which machine the track was recorded. I found the following codes: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5288"/>
            </w:tblGrid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MZ-R30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MZ-R50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unknown machine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MDS-JE303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both Sony MDS-JE500 and JE510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MDS-B5 professional deck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014A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MDS-JE520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014D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MDS-JB920, JB730, JE330, JE530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Sony MDS-JE640 </w:t>
                  </w:r>
                  <w:r w:rsidRPr="00633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noted by Martyn </w:t>
                  </w:r>
                  <w:proofErr w:type="spellStart"/>
                  <w:r w:rsidRPr="006332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Lycett</w:t>
                  </w:r>
                  <w:proofErr w:type="spellEnd"/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017E</w:t>
                  </w:r>
                </w:p>
              </w:tc>
              <w:tc>
                <w:tcPr>
                  <w:tcW w:w="0" w:type="auto"/>
                  <w:vAlign w:val="center"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Sony MDS-E10, E12 pro decks,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added by Kevin Allen</w:t>
                  </w:r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1209</w:t>
                  </w:r>
                </w:p>
              </w:tc>
              <w:tc>
                <w:tcPr>
                  <w:tcW w:w="0" w:type="auto"/>
                  <w:vAlign w:val="center"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Tascam MD-CD1 Mk1,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added by Kevin Allen</w:t>
                  </w:r>
                  <w:bookmarkStart w:id="0" w:name="_GoBack"/>
                  <w:bookmarkEnd w:id="0"/>
                </w:p>
              </w:tc>
            </w:tr>
            <w:tr w:rsidR="00633288" w:rsidRPr="00633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3288" w:rsidRPr="00633288" w:rsidRDefault="00633288" w:rsidP="00633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33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premastered disc</w:t>
                  </w:r>
                </w:p>
              </w:tc>
            </w:tr>
          </w:tbl>
          <w:p w:rsidR="00633288" w:rsidRPr="00633288" w:rsidRDefault="00633288" w:rsidP="0063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These are the recorder "signature" codes, as discovered by Wolfgang </w:t>
            </w:r>
            <w:proofErr w:type="spellStart"/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Buresch</w:t>
            </w:r>
            <w:proofErr w:type="spellEnd"/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and shown on his </w:t>
            </w:r>
            <w:proofErr w:type="spellStart"/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fldChar w:fldCharType="begin"/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instrText xml:space="preserve"> HYPERLINK "http://www.wu-wien.ac.at/usr/h92/h9202446/lmdana.html" \t "_top" </w:instrText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fldChar w:fldCharType="separate"/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en-GB"/>
              </w:rPr>
              <w:t>MiniDisc</w:t>
            </w:r>
            <w:proofErr w:type="spellEnd"/>
            <w:r w:rsidRPr="00633288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en-GB"/>
              </w:rPr>
              <w:t xml:space="preserve"> Secrets page</w:t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fldChar w:fldCharType="end"/>
            </w:r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. There is a unique number for every MD recorder. -</w:t>
            </w:r>
            <w:proofErr w:type="spellStart"/>
            <w:r w:rsidRPr="00633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eaw</w:t>
            </w:r>
            <w:proofErr w:type="spellEnd"/>
          </w:p>
        </w:tc>
      </w:tr>
    </w:tbl>
    <w:p w:rsidR="00633288" w:rsidRPr="00633288" w:rsidRDefault="00633288" w:rsidP="00633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Exiting </w:t>
      </w:r>
      <w:r w:rsidRPr="00633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GB"/>
        </w:rPr>
        <w:t>Retry Cause Display Mode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To exit, press the power button of your recorder.</w:t>
      </w:r>
    </w:p>
    <w:p w:rsidR="00633288" w:rsidRPr="00633288" w:rsidRDefault="00633288" w:rsidP="00633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More details about </w:t>
      </w:r>
      <w:r w:rsidRPr="006332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Retry Cause Display Mode</w:t>
      </w:r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can be found in </w:t>
      </w:r>
      <w:hyperlink r:id="rId7" w:history="1">
        <w:r w:rsidRPr="006332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supplement 1 of the MDS-JE500 service manual</w:t>
        </w:r>
      </w:hyperlink>
      <w:r w:rsidRPr="0063328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Part # 9-960-726-81.</w:t>
      </w:r>
    </w:p>
    <w:p w:rsidR="00633288" w:rsidRPr="00633288" w:rsidRDefault="00633288" w:rsidP="0063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288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F321D9" w:rsidRDefault="00F321D9"/>
    <w:sectPr w:rsidR="00F321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625"/>
    <w:multiLevelType w:val="multilevel"/>
    <w:tmpl w:val="E12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3890"/>
    <w:multiLevelType w:val="multilevel"/>
    <w:tmpl w:val="7AF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8"/>
    <w:rsid w:val="00494B36"/>
    <w:rsid w:val="00633288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DC6F-F6FA-426E-AADB-0410A3D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3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32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2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32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328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328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28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disc.org/je510_service/100dpi/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disc.org/manuals/sony_mdsje520_service.pdf" TargetMode="External"/><Relationship Id="rId5" Type="http://schemas.openxmlformats.org/officeDocument/2006/relationships/hyperlink" Target="https://www.minidisc.org/super_und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3017</Characters>
  <Application>Microsoft Office Word</Application>
  <DocSecurity>0</DocSecurity>
  <Lines>114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Allen</dc:creator>
  <cp:keywords/>
  <dc:description/>
  <cp:lastModifiedBy>Kevin Allen</cp:lastModifiedBy>
  <cp:revision>2</cp:revision>
  <dcterms:created xsi:type="dcterms:W3CDTF">2021-09-18T09:41:00Z</dcterms:created>
  <dcterms:modified xsi:type="dcterms:W3CDTF">2021-09-18T09:45:00Z</dcterms:modified>
</cp:coreProperties>
</file>